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A" w:rsidRPr="00D123E3" w:rsidRDefault="00E63FCF" w:rsidP="00A07339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</w:rPr>
      </w:pPr>
      <w:bookmarkStart w:id="0" w:name="_GoBack"/>
      <w:bookmarkEnd w:id="0"/>
      <w:r w:rsidRPr="00D123E3">
        <w:rPr>
          <w:rFonts w:eastAsia="Arial" w:cs="Times New Roman"/>
          <w:b/>
          <w:smallCaps/>
        </w:rPr>
        <w:t>ANEXO V</w:t>
      </w:r>
      <w:r w:rsidR="00B80C34" w:rsidRPr="00D123E3">
        <w:rPr>
          <w:rFonts w:eastAsia="Arial" w:cs="Times New Roman"/>
          <w:b/>
          <w:smallCaps/>
        </w:rPr>
        <w:t xml:space="preserve">I – BAREMA DE PONTUAÇÃO DA ANÁLISE CURRICULAR - </w:t>
      </w:r>
      <w:r w:rsidR="00DA374F" w:rsidRPr="00D123E3">
        <w:rPr>
          <w:rFonts w:eastAsia="Arial" w:cs="Times New Roman"/>
          <w:b/>
          <w:smallCaps/>
        </w:rPr>
        <w:t>3</w:t>
      </w:r>
      <w:r w:rsidR="00B80C34" w:rsidRPr="00D123E3">
        <w:rPr>
          <w:rFonts w:eastAsia="Arial" w:cs="Times New Roman"/>
          <w:b/>
          <w:smallCaps/>
        </w:rPr>
        <w:t>ª ETAPA</w:t>
      </w:r>
    </w:p>
    <w:p w:rsidR="0085111A" w:rsidRPr="00D123E3" w:rsidRDefault="00223C22">
      <w:pPr>
        <w:spacing w:line="300" w:lineRule="auto"/>
        <w:jc w:val="both"/>
        <w:rPr>
          <w:rFonts w:eastAsia="Arial" w:cs="Times New Roman"/>
          <w:sz w:val="20"/>
          <w:szCs w:val="20"/>
        </w:rPr>
      </w:pPr>
      <w:r w:rsidRPr="00D123E3">
        <w:rPr>
          <w:rFonts w:eastAsia="Arial" w:cs="Times New Roman"/>
          <w:sz w:val="20"/>
          <w:szCs w:val="20"/>
        </w:rPr>
        <w:t>Candidato: _____________________________________________________________________________</w:t>
      </w:r>
    </w:p>
    <w:p w:rsidR="0085111A" w:rsidRPr="00D123E3" w:rsidRDefault="00223C22" w:rsidP="00727D5B">
      <w:pPr>
        <w:spacing w:line="240" w:lineRule="auto"/>
        <w:jc w:val="both"/>
        <w:rPr>
          <w:rFonts w:eastAsia="Arial" w:cs="Times New Roman"/>
          <w:sz w:val="20"/>
          <w:szCs w:val="20"/>
        </w:rPr>
      </w:pPr>
      <w:r w:rsidRPr="00D123E3">
        <w:rPr>
          <w:rFonts w:eastAsia="Arial" w:cs="Times New Roman"/>
          <w:b/>
          <w:sz w:val="20"/>
          <w:szCs w:val="20"/>
        </w:rPr>
        <w:t>Obs. Preenchimento obrigatório pelo candidato, favor preencher a coluna “Pontuação requerida pelo candidato”, devendo anexar a esse formulário a documentação comprobatória, por ordem de item, para fins de conferência pela Comissão Avaliadora de Análise Curricular</w:t>
      </w:r>
      <w:r w:rsidR="00422DC2" w:rsidRPr="00D123E3">
        <w:rPr>
          <w:rFonts w:eastAsia="Arial" w:cs="Times New Roman"/>
          <w:b/>
          <w:sz w:val="20"/>
          <w:szCs w:val="20"/>
        </w:rPr>
        <w:t>, somente para candidatos aprovados na segunda etapa.</w:t>
      </w:r>
    </w:p>
    <w:tbl>
      <w:tblPr>
        <w:tblStyle w:val="afffd"/>
        <w:tblW w:w="98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6"/>
        <w:gridCol w:w="4382"/>
        <w:gridCol w:w="1134"/>
        <w:gridCol w:w="1134"/>
        <w:gridCol w:w="1134"/>
        <w:gridCol w:w="1324"/>
      </w:tblGrid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5111A" w:rsidRPr="00D123E3" w:rsidRDefault="0085111A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B80C34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Itens</w:t>
            </w:r>
          </w:p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5111A" w:rsidRPr="00D123E3" w:rsidRDefault="00B80C34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Item avaliativo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111A" w:rsidRPr="00D123E3" w:rsidRDefault="00441CE2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Pontuação por 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111A" w:rsidRPr="00D123E3" w:rsidRDefault="00441CE2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111A" w:rsidRPr="00D123E3" w:rsidRDefault="00223C22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Pontuação requerida pelo candidato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5111A" w:rsidRPr="00D123E3" w:rsidRDefault="00223C22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Pontuação</w:t>
            </w:r>
          </w:p>
          <w:p w:rsidR="0085111A" w:rsidRPr="00D123E3" w:rsidRDefault="00223C22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D123E3">
              <w:rPr>
                <w:rFonts w:cs="Times New Roman"/>
                <w:b/>
                <w:sz w:val="20"/>
                <w:szCs w:val="20"/>
              </w:rPr>
              <w:t>apurada</w:t>
            </w:r>
            <w:proofErr w:type="gramEnd"/>
            <w:r w:rsidRPr="00D123E3">
              <w:rPr>
                <w:rFonts w:cs="Times New Roman"/>
                <w:b/>
                <w:sz w:val="20"/>
                <w:szCs w:val="20"/>
              </w:rPr>
              <w:t xml:space="preserve"> pela comissão</w:t>
            </w: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9B1FA9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tag w:val="goog_rdk_8"/>
                <w:id w:val="-2087445594"/>
              </w:sdtPr>
              <w:sdtEndPr/>
              <w:sdtContent/>
            </w:sdt>
            <w:r w:rsidR="00223C22"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Título de Mestre ou Doutor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Especialização com carga horária mínima de 360 horas (por título)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Aperfeiçoamento com carga horária mínima de 180 horas (por título)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Participação em projeto de pesquisa, extensão e/ou inovação tecnológica (por semestre)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Cargo de Chefia ou Coordenação em empresa (por ano trabalhado)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Participação em eventos científicos, fóruns, congressos, simpósios, exposições e feiras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 xml:space="preserve">Participação em cursos, com duração mínima de 8 h/aula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 xml:space="preserve">Livro/publicação técnica, com conselho editorial (autoria ou coautoria), na área ambiental ou áreas afins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Capítulo de livro na área com conselho editorial (autoria ou coautoria)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9B1FA9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tag w:val="goog_rdk_9"/>
                <w:id w:val="206759851"/>
              </w:sdtPr>
              <w:sdtEndPr/>
              <w:sdtContent/>
            </w:sdt>
            <w:r w:rsidR="00223C22" w:rsidRPr="00D123E3">
              <w:rPr>
                <w:rFonts w:cs="Times New Roman"/>
                <w:sz w:val="20"/>
                <w:szCs w:val="20"/>
              </w:rPr>
              <w:t>Artigo completo publicado em periódico internacional e nacional (por artigo)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Conferência ou palestra ministrada pelo candidato em eventos científicos, fóruns, congressos, simpósios, exposições, feiras e encontros empresariais (por atividade)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Patente relativa a produto, material ou processo (por patente)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28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Trabalho premiado na área e na sua empresa (por trabalho)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3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Experiência profissional na área ambiental, apenas em nível superior (por semestre completo comprovado)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3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Experiência em docência em qualquer área (por semestre completo comprovado)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3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111A" w:rsidRPr="00D123E3" w:rsidRDefault="000B58E3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Consultoria ambiental (por consultoria)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441C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11A" w:rsidRPr="00D123E3" w:rsidRDefault="00223C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5B7543">
        <w:trPr>
          <w:trHeight w:val="3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11A" w:rsidRPr="00D123E3" w:rsidRDefault="0085111A">
            <w:pPr>
              <w:spacing w:line="30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111A" w:rsidRPr="00D123E3" w:rsidRDefault="00B80C34">
            <w:pPr>
              <w:spacing w:line="300" w:lineRule="auto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11A" w:rsidRPr="00D123E3" w:rsidRDefault="00441CE2">
            <w:pPr>
              <w:spacing w:line="30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1A" w:rsidRPr="00D123E3" w:rsidRDefault="0085111A">
            <w:pPr>
              <w:keepNext/>
              <w:widowControl/>
              <w:spacing w:line="30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943D64" w:rsidRPr="00D123E3" w:rsidRDefault="00943D64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5111A" w:rsidRPr="00727D5B" w:rsidRDefault="0085111A" w:rsidP="00FB0DD3">
      <w:pPr>
        <w:spacing w:line="360" w:lineRule="auto"/>
        <w:jc w:val="both"/>
        <w:rPr>
          <w:rFonts w:cs="Times New Roman"/>
          <w:b/>
        </w:rPr>
      </w:pPr>
    </w:p>
    <w:sectPr w:rsidR="0085111A" w:rsidRPr="00727D5B" w:rsidSect="00F031E8">
      <w:headerReference w:type="default" r:id="rId9"/>
      <w:footerReference w:type="default" r:id="rId10"/>
      <w:pgSz w:w="11906" w:h="16838"/>
      <w:pgMar w:top="1440" w:right="1080" w:bottom="993" w:left="1134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A9" w:rsidRDefault="009B1FA9">
      <w:pPr>
        <w:spacing w:line="240" w:lineRule="auto"/>
      </w:pPr>
      <w:r>
        <w:separator/>
      </w:r>
    </w:p>
  </w:endnote>
  <w:endnote w:type="continuationSeparator" w:id="0">
    <w:p w:rsidR="009B1FA9" w:rsidRDefault="009B1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A9" w:rsidRDefault="009B1FA9">
      <w:pPr>
        <w:spacing w:line="240" w:lineRule="auto"/>
      </w:pPr>
      <w:r>
        <w:separator/>
      </w:r>
    </w:p>
  </w:footnote>
  <w:footnote w:type="continuationSeparator" w:id="0">
    <w:p w:rsidR="009B1FA9" w:rsidRDefault="009B1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ffff"/>
      <w:tblW w:w="9968" w:type="dxa"/>
      <w:tblInd w:w="-176" w:type="dxa"/>
      <w:tblLayout w:type="fixed"/>
      <w:tblLook w:val="0400" w:firstRow="0" w:lastRow="0" w:firstColumn="0" w:lastColumn="0" w:noHBand="0" w:noVBand="1"/>
    </w:tblPr>
    <w:tblGrid>
      <w:gridCol w:w="3545"/>
      <w:gridCol w:w="3153"/>
      <w:gridCol w:w="3270"/>
    </w:tblGrid>
    <w:tr w:rsidR="008E419B">
      <w:trPr>
        <w:trHeight w:val="1412"/>
      </w:trPr>
      <w:tc>
        <w:tcPr>
          <w:tcW w:w="3545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</w:p>
      </w:tc>
      <w:tc>
        <w:tcPr>
          <w:tcW w:w="3153" w:type="dxa"/>
          <w:shd w:val="clear" w:color="auto" w:fill="auto"/>
          <w:vAlign w:val="center"/>
        </w:tcPr>
        <w:p w:rsidR="008E419B" w:rsidRDefault="00584D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250" w:firstLine="250"/>
            <w:jc w:val="center"/>
            <w:rPr>
              <w:color w:val="000000"/>
            </w:rPr>
          </w:pPr>
          <w:r w:rsidRPr="00FB0DD3">
            <w:rPr>
              <w:b/>
              <w:noProof/>
              <w:color w:val="000000"/>
              <w:lang w:eastAsia="pt-BR" w:bidi="ar-SA"/>
            </w:rPr>
            <w:drawing>
              <wp:inline distT="0" distB="0" distL="0" distR="0">
                <wp:extent cx="704850" cy="704850"/>
                <wp:effectExtent l="0" t="0" r="0" b="0"/>
                <wp:docPr id="4" name="image1.jpg" descr="Brasão da Repú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a Repúblic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</w:rPr>
          </w:pPr>
        </w:p>
      </w:tc>
    </w:tr>
  </w:tbl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MINISTÉRIO DA EDUCAÇÃO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EDUCAÇÃO PROFISSIONAL E TECNOLÓGICA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Bambuí</w:t>
    </w:r>
    <w:r>
      <w:rPr>
        <w:b/>
        <w:color w:val="000000"/>
        <w:sz w:val="16"/>
        <w:szCs w:val="16"/>
      </w:rPr>
      <w:br/>
      <w:t>Diretoria Geral</w:t>
    </w:r>
    <w:r>
      <w:rPr>
        <w:b/>
        <w:color w:val="000000"/>
        <w:sz w:val="16"/>
        <w:szCs w:val="16"/>
      </w:rPr>
      <w:br/>
      <w:t>Gerência de Gabinete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Faz. Varginha - Rodovia Bambuí/Medeiros - Km 05 - Caixa Postal 05 - CEP 38900-000 - Bambuí - MG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37 3431 </w:t>
    </w:r>
    <w:proofErr w:type="gramStart"/>
    <w:r>
      <w:rPr>
        <w:color w:val="000000"/>
        <w:sz w:val="16"/>
        <w:szCs w:val="16"/>
      </w:rPr>
      <w:t>4966  -</w:t>
    </w:r>
    <w:proofErr w:type="gramEnd"/>
    <w:r>
      <w:rPr>
        <w:color w:val="000000"/>
        <w:sz w:val="16"/>
        <w:szCs w:val="16"/>
      </w:rPr>
      <w:t xml:space="preserve"> www.ifmg.edu.br</w:t>
    </w: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20B2"/>
    <w:rsid w:val="00134827"/>
    <w:rsid w:val="001360F1"/>
    <w:rsid w:val="00143904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30457"/>
    <w:rsid w:val="0043132F"/>
    <w:rsid w:val="00431AD9"/>
    <w:rsid w:val="00434563"/>
    <w:rsid w:val="00434DA3"/>
    <w:rsid w:val="00436A38"/>
    <w:rsid w:val="00440526"/>
    <w:rsid w:val="0044121C"/>
    <w:rsid w:val="00441CE2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84D8C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86BB3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178ED"/>
    <w:rsid w:val="00722FBB"/>
    <w:rsid w:val="00725990"/>
    <w:rsid w:val="00727278"/>
    <w:rsid w:val="00727D5B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5D65"/>
    <w:rsid w:val="00880021"/>
    <w:rsid w:val="00880A7D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06CD"/>
    <w:rsid w:val="00973952"/>
    <w:rsid w:val="00986583"/>
    <w:rsid w:val="00987E28"/>
    <w:rsid w:val="009928B0"/>
    <w:rsid w:val="009A36FC"/>
    <w:rsid w:val="009B059B"/>
    <w:rsid w:val="009B1FA9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41A2"/>
    <w:rsid w:val="00C748EF"/>
    <w:rsid w:val="00C93A76"/>
    <w:rsid w:val="00C971AD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05D7F"/>
    <w:rsid w:val="00D10489"/>
    <w:rsid w:val="00D123E3"/>
    <w:rsid w:val="00D1743C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836B8"/>
    <w:rsid w:val="00D93BE8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09D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14A0B"/>
    <w:rsid w:val="00F15632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6D4"/>
    <w:rsid w:val="00F90E27"/>
    <w:rsid w:val="00F91952"/>
    <w:rsid w:val="00F92EE6"/>
    <w:rsid w:val="00F958FE"/>
    <w:rsid w:val="00FA17C3"/>
    <w:rsid w:val="00FB0DD3"/>
    <w:rsid w:val="00FB6890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84826-F57C-4464-BEDF-21B2B6EE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F4ADA9-0F9E-4A63-95B7-4794A3AF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2021-02-05T16:36:00Z</dcterms:created>
  <dcterms:modified xsi:type="dcterms:W3CDTF">2021-02-05T16:36:00Z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